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670D68D2" w:rsidR="00FA1893" w:rsidRPr="00FA1893" w:rsidRDefault="00E46C8D" w:rsidP="00FA1893">
      <w:pPr>
        <w:pStyle w:val="Default"/>
        <w:jc w:val="center"/>
        <w:rPr>
          <w:rFonts w:cs="Times New Roman"/>
          <w:b/>
          <w:color w:val="48C05C"/>
          <w:sz w:val="48"/>
          <w:szCs w:val="48"/>
        </w:rPr>
      </w:pPr>
      <w:r>
        <w:rPr>
          <w:rFonts w:cs="Times New Roman"/>
          <w:color w:val="48C05C"/>
          <w:sz w:val="48"/>
          <w:szCs w:val="48"/>
        </w:rPr>
        <w:t>dice</w:t>
      </w:r>
      <w:r w:rsidR="00FA1893" w:rsidRPr="00FA1893">
        <w:rPr>
          <w:rFonts w:cs="Times New Roman"/>
          <w:b/>
          <w:color w:val="48C05C"/>
          <w:sz w:val="48"/>
          <w:szCs w:val="48"/>
        </w:rPr>
        <w:t xml:space="preserve"> </w:t>
      </w:r>
      <w:r>
        <w:rPr>
          <w:rFonts w:cs="Times New Roman"/>
          <w:b/>
          <w:color w:val="48C05C"/>
          <w:sz w:val="48"/>
          <w:szCs w:val="48"/>
        </w:rPr>
        <w:t>app</w:t>
      </w:r>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54C74E13" w14:textId="7D0B1DCB" w:rsidR="00B8688C" w:rsidRPr="00B8688C" w:rsidRDefault="00E46C8D" w:rsidP="00B8688C">
      <w:pPr>
        <w:widowControl w:val="0"/>
        <w:autoSpaceDE w:val="0"/>
        <w:autoSpaceDN w:val="0"/>
        <w:adjustRightInd w:val="0"/>
        <w:jc w:val="center"/>
        <w:rPr>
          <w:rFonts w:cs="Times New Roman"/>
          <w:sz w:val="28"/>
          <w:szCs w:val="28"/>
        </w:rPr>
      </w:pPr>
      <w:r>
        <w:rPr>
          <w:rFonts w:cs="Times New Roman"/>
          <w:sz w:val="28"/>
          <w:szCs w:val="28"/>
        </w:rPr>
        <w:t>In this tutorial</w:t>
      </w:r>
      <w:r w:rsidR="00A80F32">
        <w:rPr>
          <w:rFonts w:cs="Times New Roman"/>
          <w:sz w:val="28"/>
          <w:szCs w:val="28"/>
        </w:rPr>
        <w:t>,</w:t>
      </w:r>
      <w:r>
        <w:rPr>
          <w:rFonts w:cs="Times New Roman"/>
          <w:sz w:val="28"/>
          <w:szCs w:val="28"/>
        </w:rPr>
        <w:t xml:space="preserve"> </w:t>
      </w:r>
      <w:r w:rsidR="00A80F32">
        <w:rPr>
          <w:rFonts w:cs="Times New Roman"/>
          <w:sz w:val="28"/>
          <w:szCs w:val="28"/>
        </w:rPr>
        <w:t>y</w:t>
      </w:r>
      <w:r>
        <w:rPr>
          <w:rFonts w:cs="Times New Roman"/>
          <w:sz w:val="28"/>
          <w:szCs w:val="28"/>
        </w:rPr>
        <w:t xml:space="preserve">ou </w:t>
      </w:r>
      <w:r w:rsidR="00A80F32">
        <w:rPr>
          <w:rFonts w:cs="Times New Roman"/>
          <w:sz w:val="28"/>
          <w:szCs w:val="28"/>
        </w:rPr>
        <w:t>will learn how to create an app to simulate the rolling of a dice</w:t>
      </w:r>
      <w:r w:rsidR="00FA1893">
        <w:rPr>
          <w:rFonts w:cs="Times New Roman"/>
          <w:sz w:val="28"/>
          <w:szCs w:val="28"/>
        </w:rPr>
        <w:t>.</w:t>
      </w:r>
    </w:p>
    <w:p w14:paraId="3F95DE93" w14:textId="77777777" w:rsidR="00A334F5" w:rsidRDefault="00A334F5" w:rsidP="00A334F5">
      <w:pPr>
        <w:jc w:val="center"/>
      </w:pPr>
    </w:p>
    <w:p w14:paraId="738878ED" w14:textId="02519A86" w:rsidR="00020666" w:rsidRDefault="00B8688C" w:rsidP="00A334F5">
      <w:pPr>
        <w:jc w:val="center"/>
      </w:pPr>
      <w:r>
        <w:rPr>
          <w:rFonts w:ascii="Helvetica" w:hAnsi="Helvetica" w:cs="Helvetica"/>
          <w:noProof/>
        </w:rPr>
        <w:drawing>
          <wp:inline distT="0" distB="0" distL="0" distR="0" wp14:anchorId="101C01B8" wp14:editId="646A157D">
            <wp:extent cx="1384710" cy="1320800"/>
            <wp:effectExtent l="0" t="0" r="1270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710" cy="1320800"/>
                    </a:xfrm>
                    <a:prstGeom prst="rect">
                      <a:avLst/>
                    </a:prstGeom>
                    <a:noFill/>
                    <a:ln>
                      <a:noFill/>
                    </a:ln>
                  </pic:spPr>
                </pic:pic>
              </a:graphicData>
            </a:graphic>
          </wp:inline>
        </w:drawing>
      </w:r>
      <w:r>
        <w:rPr>
          <w:rFonts w:ascii="Helvetica" w:hAnsi="Helvetica" w:cs="Helvetica"/>
          <w:noProof/>
        </w:rPr>
        <w:t xml:space="preserve"> </w:t>
      </w:r>
    </w:p>
    <w:p w14:paraId="30A757BA" w14:textId="77777777" w:rsidR="009B06F6" w:rsidRPr="009B06F6" w:rsidRDefault="009B06F6" w:rsidP="009B06F6">
      <w:pPr>
        <w:pStyle w:val="Default"/>
        <w:rPr>
          <w:rFonts w:ascii="Arial" w:hAnsi="Arial" w:cs="Arial"/>
          <w:sz w:val="28"/>
          <w:szCs w:val="28"/>
        </w:rPr>
      </w:pPr>
    </w:p>
    <w:p w14:paraId="1EDD49EC" w14:textId="77777777" w:rsidR="009B06F6" w:rsidRDefault="009B06F6" w:rsidP="009B06F6">
      <w:pPr>
        <w:pStyle w:val="Default"/>
        <w:rPr>
          <w:rFonts w:ascii="Arial" w:hAnsi="Arial" w:cs="Arial"/>
          <w:color w:val="auto"/>
          <w:sz w:val="28"/>
          <w:szCs w:val="28"/>
        </w:rPr>
      </w:pP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r w:rsidRPr="00C7532B">
        <w:rPr>
          <w:rFonts w:cs="Times New Roman"/>
          <w:color w:val="48C05C"/>
          <w:sz w:val="32"/>
          <w:szCs w:val="32"/>
        </w:rPr>
        <w:t>g</w:t>
      </w:r>
      <w:r w:rsidR="00115840" w:rsidRPr="00C7532B">
        <w:rPr>
          <w:rFonts w:cs="Times New Roman"/>
          <w:color w:val="48C05C"/>
          <w:sz w:val="32"/>
          <w:szCs w:val="32"/>
        </w:rPr>
        <w:t xml:space="preserve">etting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7BDA0FC8"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221896CE" w:rsidR="00115840" w:rsidRPr="006D65B3" w:rsidRDefault="0035024B" w:rsidP="00FA1893">
      <w:pPr>
        <w:pStyle w:val="Default"/>
        <w:jc w:val="center"/>
        <w:rPr>
          <w:rFonts w:cs="Times New Roman"/>
          <w:b/>
          <w:color w:val="E36C0A" w:themeColor="accent6" w:themeShade="BF"/>
          <w:sz w:val="32"/>
          <w:szCs w:val="32"/>
        </w:rPr>
      </w:pPr>
      <w:hyperlink r:id="rId9" w:history="1">
        <w:r w:rsidR="006D65B3" w:rsidRPr="006D65B3">
          <w:rPr>
            <w:rStyle w:val="Hyperlink"/>
            <w:rFonts w:cs="Times New Roman"/>
            <w:b/>
            <w:color w:val="E36C0A" w:themeColor="accent6" w:themeShade="BF"/>
            <w:sz w:val="32"/>
            <w:szCs w:val="32"/>
          </w:rPr>
          <w:t>https://www.touchdevelop.com/ntec</w:t>
        </w:r>
      </w:hyperlink>
      <w:r w:rsidR="006D65B3" w:rsidRPr="006D65B3">
        <w:rPr>
          <w:rFonts w:cs="Times New Roman"/>
          <w:b/>
          <w:color w:val="E36C0A" w:themeColor="accent6" w:themeShade="BF"/>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r w:rsidRPr="00C7532B">
        <w:rPr>
          <w:rFonts w:cs="Times New Roman"/>
          <w:color w:val="48C05C"/>
          <w:sz w:val="32"/>
          <w:szCs w:val="32"/>
        </w:rPr>
        <w:t>u</w:t>
      </w:r>
      <w:r w:rsidR="00115840" w:rsidRPr="00C7532B">
        <w:rPr>
          <w:rFonts w:cs="Times New Roman"/>
          <w:color w:val="48C05C"/>
          <w:sz w:val="32"/>
          <w:szCs w:val="32"/>
        </w:rPr>
        <w:t>sing</w:t>
      </w:r>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79CE1E86" w14:textId="4C61B725" w:rsidR="00115840" w:rsidRPr="00115840" w:rsidRDefault="00115840" w:rsidP="00115840">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p>
    <w:p w14:paraId="0F0788A0" w14:textId="00070D60" w:rsidR="00115840" w:rsidRDefault="00115840">
      <w:pPr>
        <w:rPr>
          <w:rFonts w:ascii="Arial" w:hAnsi="Arial" w:cs="Arial"/>
          <w:b/>
          <w:bCs/>
          <w:color w:val="48C05C"/>
          <w:spacing w:val="-20"/>
          <w:kern w:val="1"/>
          <w:sz w:val="32"/>
          <w:szCs w:val="32"/>
        </w:rPr>
      </w:pPr>
    </w:p>
    <w:p w14:paraId="4CDC4645" w14:textId="77777777" w:rsidR="00B8688C" w:rsidRDefault="00B8688C">
      <w:pPr>
        <w:rPr>
          <w:rFonts w:ascii="Segoe UI" w:hAnsi="Segoe UI" w:cs="Times New Roman"/>
          <w:color w:val="48C05C"/>
          <w:sz w:val="32"/>
          <w:szCs w:val="32"/>
        </w:rPr>
      </w:pPr>
      <w:r>
        <w:rPr>
          <w:rFonts w:cs="Times New Roman"/>
          <w:color w:val="48C05C"/>
          <w:sz w:val="32"/>
          <w:szCs w:val="32"/>
        </w:rPr>
        <w:br w:type="page"/>
      </w:r>
    </w:p>
    <w:p w14:paraId="7CAFD3D9" w14:textId="0FA1CA58" w:rsidR="00FA1893" w:rsidRPr="00115840" w:rsidRDefault="00C7532B" w:rsidP="00FA1893">
      <w:pPr>
        <w:pStyle w:val="Default"/>
        <w:rPr>
          <w:rFonts w:cs="Times New Roman"/>
          <w:b/>
          <w:color w:val="48C05C"/>
          <w:sz w:val="32"/>
          <w:szCs w:val="32"/>
        </w:rPr>
      </w:pPr>
      <w:r w:rsidRPr="00C7532B">
        <w:rPr>
          <w:rFonts w:cs="Times New Roman"/>
          <w:color w:val="48C05C"/>
          <w:sz w:val="32"/>
          <w:szCs w:val="32"/>
        </w:rPr>
        <w:lastRenderedPageBreak/>
        <w:t>r</w:t>
      </w:r>
      <w:r w:rsidR="00FA1893" w:rsidRPr="00C7532B">
        <w:rPr>
          <w:rFonts w:cs="Times New Roman"/>
          <w:color w:val="48C05C"/>
          <w:sz w:val="32"/>
          <w:szCs w:val="32"/>
        </w:rPr>
        <w:t>emembering</w:t>
      </w:r>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215" w:type="dxa"/>
        <w:tblInd w:w="-318" w:type="dxa"/>
        <w:tblLook w:val="04A0" w:firstRow="1" w:lastRow="0" w:firstColumn="1" w:lastColumn="0" w:noHBand="0" w:noVBand="1"/>
      </w:tblPr>
      <w:tblGrid>
        <w:gridCol w:w="5497"/>
        <w:gridCol w:w="3718"/>
      </w:tblGrid>
      <w:tr w:rsidR="00C7532B" w14:paraId="50DF83F4" w14:textId="77777777" w:rsidTr="001009F2">
        <w:trPr>
          <w:trHeight w:val="1672"/>
        </w:trPr>
        <w:tc>
          <w:tcPr>
            <w:tcW w:w="5497" w:type="dxa"/>
          </w:tcPr>
          <w:p w14:paraId="44279C68" w14:textId="225FFCF8" w:rsidR="00C7532B" w:rsidRDefault="001009F2" w:rsidP="00C8223B">
            <w:pPr>
              <w:rPr>
                <w:rFonts w:ascii="Arial" w:hAnsi="Arial" w:cs="Arial"/>
                <w:sz w:val="28"/>
                <w:szCs w:val="28"/>
              </w:rPr>
            </w:pPr>
            <w:r>
              <w:rPr>
                <w:rFonts w:ascii="Arial" w:hAnsi="Arial" w:cs="Arial"/>
                <w:noProof/>
                <w:sz w:val="28"/>
                <w:szCs w:val="28"/>
              </w:rPr>
              <w:drawing>
                <wp:inline distT="0" distB="0" distL="0" distR="0" wp14:anchorId="6E088185" wp14:editId="12B855DB">
                  <wp:extent cx="2910168" cy="266700"/>
                  <wp:effectExtent l="0" t="0" r="1143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168" cy="266700"/>
                          </a:xfrm>
                          <a:prstGeom prst="rect">
                            <a:avLst/>
                          </a:prstGeom>
                          <a:noFill/>
                          <a:ln>
                            <a:noFill/>
                          </a:ln>
                        </pic:spPr>
                      </pic:pic>
                    </a:graphicData>
                  </a:graphic>
                </wp:inline>
              </w:drawing>
            </w:r>
          </w:p>
        </w:tc>
        <w:tc>
          <w:tcPr>
            <w:tcW w:w="3718" w:type="dxa"/>
          </w:tcPr>
          <w:p w14:paraId="3EA812A1" w14:textId="77777777" w:rsidR="00827924" w:rsidRDefault="00827924" w:rsidP="00C8223B">
            <w:pPr>
              <w:rPr>
                <w:rFonts w:ascii="Arial" w:hAnsi="Arial" w:cs="Arial"/>
                <w:sz w:val="28"/>
                <w:szCs w:val="28"/>
              </w:rPr>
            </w:pPr>
          </w:p>
        </w:tc>
      </w:tr>
      <w:tr w:rsidR="00C7532B" w14:paraId="7AAAE039" w14:textId="77777777" w:rsidTr="001009F2">
        <w:trPr>
          <w:trHeight w:val="1555"/>
        </w:trPr>
        <w:tc>
          <w:tcPr>
            <w:tcW w:w="5497" w:type="dxa"/>
          </w:tcPr>
          <w:p w14:paraId="29D5FCD6" w14:textId="1EAC303B" w:rsidR="00C7532B" w:rsidRDefault="001009F2" w:rsidP="00C8223B">
            <w:pPr>
              <w:rPr>
                <w:rFonts w:ascii="Arial" w:hAnsi="Arial" w:cs="Arial"/>
                <w:sz w:val="28"/>
                <w:szCs w:val="28"/>
              </w:rPr>
            </w:pPr>
            <w:r>
              <w:rPr>
                <w:rFonts w:ascii="Arial" w:hAnsi="Arial" w:cs="Arial"/>
                <w:noProof/>
                <w:sz w:val="28"/>
                <w:szCs w:val="28"/>
              </w:rPr>
              <w:drawing>
                <wp:inline distT="0" distB="0" distL="0" distR="0" wp14:anchorId="3F4BB816" wp14:editId="79B8AD63">
                  <wp:extent cx="2032000" cy="515697"/>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0" cy="515697"/>
                          </a:xfrm>
                          <a:prstGeom prst="rect">
                            <a:avLst/>
                          </a:prstGeom>
                          <a:noFill/>
                          <a:ln>
                            <a:noFill/>
                          </a:ln>
                        </pic:spPr>
                      </pic:pic>
                    </a:graphicData>
                  </a:graphic>
                </wp:inline>
              </w:drawing>
            </w:r>
          </w:p>
        </w:tc>
        <w:tc>
          <w:tcPr>
            <w:tcW w:w="3718" w:type="dxa"/>
          </w:tcPr>
          <w:p w14:paraId="11516560" w14:textId="77777777" w:rsidR="00827924" w:rsidRDefault="00827924" w:rsidP="00C8223B">
            <w:pPr>
              <w:rPr>
                <w:rFonts w:ascii="Arial" w:hAnsi="Arial" w:cs="Arial"/>
                <w:sz w:val="28"/>
                <w:szCs w:val="28"/>
              </w:rPr>
            </w:pPr>
          </w:p>
        </w:tc>
      </w:tr>
    </w:tbl>
    <w:p w14:paraId="3E3F3E50" w14:textId="498AEF4C" w:rsidR="00AE2263" w:rsidRDefault="00AE2263" w:rsidP="00C8223B">
      <w:pPr>
        <w:rPr>
          <w:rFonts w:ascii="Arial" w:hAnsi="Arial" w:cs="Arial"/>
          <w:sz w:val="28"/>
          <w:szCs w:val="28"/>
        </w:rPr>
      </w:pPr>
    </w:p>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r w:rsidRPr="00C7532B">
        <w:rPr>
          <w:rFonts w:cs="Times New Roman"/>
          <w:color w:val="48C05C"/>
          <w:sz w:val="32"/>
          <w:szCs w:val="32"/>
        </w:rPr>
        <w:t xml:space="preserve">the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4400C75D" w:rsidR="00316749" w:rsidRDefault="00316749" w:rsidP="00C7532B">
      <w:pPr>
        <w:pStyle w:val="Default"/>
        <w:rPr>
          <w:rFonts w:cs="Times New Roman"/>
          <w:color w:val="auto"/>
          <w:sz w:val="28"/>
          <w:szCs w:val="28"/>
        </w:rPr>
      </w:pPr>
      <w:r>
        <w:rPr>
          <w:rFonts w:cs="Times New Roman"/>
          <w:color w:val="auto"/>
          <w:sz w:val="28"/>
          <w:szCs w:val="28"/>
        </w:rPr>
        <w:t>Using what you have learnt:</w:t>
      </w:r>
    </w:p>
    <w:p w14:paraId="40BD28AC" w14:textId="77777777" w:rsidR="001656C2" w:rsidRDefault="001656C2" w:rsidP="00C7532B">
      <w:pPr>
        <w:pStyle w:val="Default"/>
        <w:rPr>
          <w:rFonts w:cs="Times New Roman"/>
          <w:color w:val="auto"/>
          <w:sz w:val="28"/>
          <w:szCs w:val="28"/>
        </w:rPr>
      </w:pPr>
    </w:p>
    <w:p w14:paraId="118F6271" w14:textId="4EAF47FA" w:rsidR="00720F8D" w:rsidRPr="00720F8D" w:rsidRDefault="00720F8D" w:rsidP="00720F8D">
      <w:pPr>
        <w:pStyle w:val="Default"/>
        <w:numPr>
          <w:ilvl w:val="0"/>
          <w:numId w:val="3"/>
        </w:numPr>
        <w:rPr>
          <w:rFonts w:cs="Times New Roman"/>
          <w:color w:val="auto"/>
          <w:sz w:val="28"/>
          <w:szCs w:val="28"/>
        </w:rPr>
      </w:pPr>
      <w:r>
        <w:rPr>
          <w:rFonts w:cs="Times New Roman"/>
          <w:color w:val="auto"/>
          <w:sz w:val="28"/>
          <w:szCs w:val="28"/>
        </w:rPr>
        <w:t>add a second dice to your game and edit the scri</w:t>
      </w:r>
      <w:r w:rsidR="001009F2">
        <w:rPr>
          <w:rFonts w:cs="Times New Roman"/>
          <w:color w:val="auto"/>
          <w:sz w:val="28"/>
          <w:szCs w:val="28"/>
        </w:rPr>
        <w:t xml:space="preserve">pt so that it adds </w:t>
      </w:r>
      <w:r>
        <w:rPr>
          <w:rFonts w:cs="Times New Roman"/>
          <w:color w:val="auto"/>
          <w:sz w:val="28"/>
          <w:szCs w:val="28"/>
        </w:rPr>
        <w:t>the two dice and displays the total.</w:t>
      </w:r>
    </w:p>
    <w:p w14:paraId="17568D40" w14:textId="57FD075D" w:rsidR="00C7532B" w:rsidRPr="00C440A0" w:rsidRDefault="00720F8D" w:rsidP="00C8223B">
      <w:pPr>
        <w:pStyle w:val="Default"/>
        <w:numPr>
          <w:ilvl w:val="0"/>
          <w:numId w:val="3"/>
        </w:numPr>
        <w:rPr>
          <w:rFonts w:cs="Times New Roman"/>
          <w:color w:val="auto"/>
          <w:sz w:val="28"/>
          <w:szCs w:val="28"/>
        </w:rPr>
      </w:pPr>
      <w:r>
        <w:rPr>
          <w:rFonts w:cs="Times New Roman"/>
          <w:color w:val="auto"/>
          <w:sz w:val="28"/>
          <w:szCs w:val="28"/>
        </w:rPr>
        <w:t>create a coin toss app that will randomly pick heads or tails</w:t>
      </w:r>
    </w:p>
    <w:sectPr w:rsidR="00C7532B" w:rsidRPr="00C440A0" w:rsidSect="007C2DEA">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720F8D" w:rsidRDefault="00720F8D" w:rsidP="007C2DEA">
      <w:r>
        <w:separator/>
      </w:r>
    </w:p>
  </w:endnote>
  <w:endnote w:type="continuationSeparator" w:id="0">
    <w:p w14:paraId="6E771862" w14:textId="77777777" w:rsidR="00720F8D" w:rsidRDefault="00720F8D"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3CB1" w14:textId="77777777" w:rsidR="0035024B" w:rsidRDefault="003502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7E8" w14:textId="3F9CE9D4" w:rsidR="00720F8D" w:rsidRPr="0035024B" w:rsidRDefault="0035024B" w:rsidP="0035024B">
    <w:pPr>
      <w:pStyle w:val="Footer"/>
    </w:pPr>
    <w:r w:rsidRPr="00500CAF">
      <w:rPr>
        <w:rFonts w:ascii="Segoe UI" w:hAnsi="Segoe UI" w:cs="Times New Roman"/>
        <w:color w:val="48C05C"/>
        <w:sz w:val="28"/>
        <w:szCs w:val="28"/>
      </w:rPr>
      <w:t>http://teachwithict.weebly.com/tutorials.html</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03B6" w14:textId="77777777" w:rsidR="0035024B" w:rsidRDefault="003502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720F8D" w:rsidRDefault="00720F8D" w:rsidP="007C2DEA">
      <w:r>
        <w:separator/>
      </w:r>
    </w:p>
  </w:footnote>
  <w:footnote w:type="continuationSeparator" w:id="0">
    <w:p w14:paraId="66398B0A" w14:textId="77777777" w:rsidR="00720F8D" w:rsidRDefault="00720F8D"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54B3" w14:textId="77777777" w:rsidR="0035024B" w:rsidRDefault="003502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2DA33DE5" w:rsidR="00720F8D" w:rsidRPr="00C7532B" w:rsidRDefault="00720F8D" w:rsidP="00FA1893">
    <w:pPr>
      <w:pStyle w:val="Default"/>
      <w:rPr>
        <w:rFonts w:ascii="Arial" w:hAnsi="Arial" w:cs="Arial"/>
        <w:b/>
        <w:sz w:val="32"/>
        <w:szCs w:val="32"/>
      </w:rPr>
    </w:pPr>
    <w:r w:rsidRPr="00C7532B">
      <w:rPr>
        <w:rFonts w:ascii="Century Gothic" w:hAnsi="Century Gothic"/>
        <w:noProof/>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32B">
      <w:rPr>
        <w:rFonts w:cs="Times New Roman"/>
        <w:color w:val="48C05C"/>
        <w:sz w:val="36"/>
        <w:szCs w:val="36"/>
      </w:rPr>
      <w:t>UK</w:t>
    </w:r>
    <w:r>
      <w:rPr>
        <w:rFonts w:cs="Times New Roman"/>
        <w:color w:val="48C05C"/>
        <w:sz w:val="36"/>
        <w:szCs w:val="36"/>
      </w:rPr>
      <w:t xml:space="preserve"> </w:t>
    </w:r>
    <w:r w:rsidRPr="00C7532B">
      <w:rPr>
        <w:rFonts w:cs="Times New Roman"/>
        <w:b/>
        <w:color w:val="48C05C"/>
        <w:sz w:val="36"/>
        <w:szCs w:val="36"/>
      </w:rPr>
      <w:t>hour of code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6CDC" w14:textId="77777777" w:rsidR="0035024B" w:rsidRDefault="003502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20666"/>
    <w:rsid w:val="001009F2"/>
    <w:rsid w:val="00115840"/>
    <w:rsid w:val="001656C2"/>
    <w:rsid w:val="001B7343"/>
    <w:rsid w:val="001C188F"/>
    <w:rsid w:val="00316749"/>
    <w:rsid w:val="0035024B"/>
    <w:rsid w:val="00551592"/>
    <w:rsid w:val="005803A4"/>
    <w:rsid w:val="00657D50"/>
    <w:rsid w:val="006640DC"/>
    <w:rsid w:val="006D65B3"/>
    <w:rsid w:val="00720F8D"/>
    <w:rsid w:val="0076245D"/>
    <w:rsid w:val="007C2DEA"/>
    <w:rsid w:val="00827924"/>
    <w:rsid w:val="00944C61"/>
    <w:rsid w:val="0095596B"/>
    <w:rsid w:val="009B06F6"/>
    <w:rsid w:val="009B7FBC"/>
    <w:rsid w:val="00A334F5"/>
    <w:rsid w:val="00A80F32"/>
    <w:rsid w:val="00AE2263"/>
    <w:rsid w:val="00B8688C"/>
    <w:rsid w:val="00C00567"/>
    <w:rsid w:val="00C440A0"/>
    <w:rsid w:val="00C7532B"/>
    <w:rsid w:val="00C8223B"/>
    <w:rsid w:val="00DF6373"/>
    <w:rsid w:val="00E40100"/>
    <w:rsid w:val="00E46C8D"/>
    <w:rsid w:val="00E80426"/>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ouchdevelop.com/ntec" TargetMode="External"/><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147</Words>
  <Characters>843</Characters>
  <Application>Microsoft Macintosh Word</Application>
  <DocSecurity>0</DocSecurity>
  <Lines>7</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Highfields</cp:lastModifiedBy>
  <cp:revision>8</cp:revision>
  <dcterms:created xsi:type="dcterms:W3CDTF">2014-02-28T15:47:00Z</dcterms:created>
  <dcterms:modified xsi:type="dcterms:W3CDTF">2015-01-18T13:30:00Z</dcterms:modified>
</cp:coreProperties>
</file>